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3C0" w:rsidRPr="005B2B45" w:rsidRDefault="007273C0" w:rsidP="007273C0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B2B4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МВД России по городу Екатеринбургу - тел. (999) 368-04-97),</w:t>
      </w:r>
    </w:p>
    <w:p w:rsidR="007273C0" w:rsidRPr="005B2B45" w:rsidRDefault="007273C0" w:rsidP="007273C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B4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«горячей линии»:</w:t>
      </w:r>
    </w:p>
    <w:p w:rsidR="007273C0" w:rsidRPr="005B2B45" w:rsidRDefault="007273C0" w:rsidP="007273C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B45">
        <w:rPr>
          <w:rFonts w:ascii="Times New Roman" w:eastAsia="Times New Roman" w:hAnsi="Times New Roman" w:cs="Times New Roman"/>
          <w:sz w:val="28"/>
          <w:szCs w:val="28"/>
          <w:lang w:eastAsia="ru-RU"/>
        </w:rPr>
        <w:t>(343) 354-57-25 (в будни с 09.00 до 17.00),</w:t>
      </w:r>
    </w:p>
    <w:p w:rsidR="007273C0" w:rsidRPr="005B2B45" w:rsidRDefault="007273C0" w:rsidP="007273C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(343) 251-29-04 (в будни с 9.00 до 16.00), </w:t>
      </w:r>
    </w:p>
    <w:p w:rsidR="007273C0" w:rsidRPr="005B2B45" w:rsidRDefault="007273C0" w:rsidP="007273C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(343) 295-14-90 (в будни с 13.00 до 17.00), </w:t>
      </w:r>
    </w:p>
    <w:p w:rsidR="007273C0" w:rsidRPr="005B2B45" w:rsidRDefault="007273C0" w:rsidP="007273C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B45">
        <w:rPr>
          <w:rFonts w:ascii="Times New Roman" w:eastAsia="Times New Roman" w:hAnsi="Times New Roman" w:cs="Times New Roman"/>
          <w:sz w:val="28"/>
          <w:szCs w:val="28"/>
          <w:lang w:eastAsia="ru-RU"/>
        </w:rPr>
        <w:t>(343) 385-73-83 (ежедневно, круглосуточно).</w:t>
      </w:r>
    </w:p>
    <w:p w:rsidR="007273C0" w:rsidRPr="005B2B45" w:rsidRDefault="007273C0" w:rsidP="007273C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информационных сообщениях прошу обратить внимание на то, что сообщать можно о любых источниках сбыта наркотических средств и </w:t>
      </w:r>
      <w:proofErr w:type="spellStart"/>
      <w:r w:rsidRPr="005B2B45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психоактивных</w:t>
      </w:r>
      <w:proofErr w:type="spellEnd"/>
      <w:r w:rsidRPr="005B2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веществ: «закладках», лицах, продающих наркотики, и хозяевах </w:t>
      </w:r>
      <w:proofErr w:type="spellStart"/>
      <w:r w:rsidRPr="005B2B4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наркопритонов</w:t>
      </w:r>
      <w:proofErr w:type="spellEnd"/>
      <w:r w:rsidRPr="005B2B4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надписях на фасадах зданий и сооружений, интернет ресурсах и т.д.</w:t>
      </w:r>
    </w:p>
    <w:p w:rsidR="00860F9D" w:rsidRDefault="00860F9D"/>
    <w:sectPr w:rsidR="00860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9D"/>
    <w:rsid w:val="007273C0"/>
    <w:rsid w:val="0086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CFC33"/>
  <w15:chartTrackingRefBased/>
  <w15:docId w15:val="{6312CD62-0199-4D77-B3D4-29459F68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3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Топольская Юлия Борисовна</dc:creator>
  <cp:keywords/>
  <dc:description/>
  <cp:lastModifiedBy>Топольская Юлия Борисовна</cp:lastModifiedBy>
  <cp:revision>2</cp:revision>
  <dcterms:created xsi:type="dcterms:W3CDTF">2018-11-13T06:30:00Z</dcterms:created>
  <dcterms:modified xsi:type="dcterms:W3CDTF">2018-11-13T06:30:00Z</dcterms:modified>
</cp:coreProperties>
</file>